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3D" w:rsidRPr="00706F2E" w:rsidRDefault="0086383D" w:rsidP="0086383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06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занятия</w:t>
      </w:r>
    </w:p>
    <w:p w:rsidR="0086383D" w:rsidRPr="00706F2E" w:rsidRDefault="0086383D" w:rsidP="0086383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Образовательная(</w:t>
      </w:r>
      <w:proofErr w:type="spellStart"/>
      <w:r w:rsidRPr="00706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proofErr w:type="spellEnd"/>
      <w:r w:rsidRPr="00706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область(и):</w:t>
      </w:r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речевое развитие </w:t>
      </w:r>
    </w:p>
    <w:p w:rsidR="0086383D" w:rsidRPr="00706F2E" w:rsidRDefault="0086383D" w:rsidP="0086383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занятия:</w:t>
      </w:r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«Описательный рассказ о</w:t>
      </w:r>
      <w:r w:rsidR="00373EF7"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направленных </w:t>
      </w:r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художниках»</w:t>
      </w:r>
    </w:p>
    <w:p w:rsidR="0086383D" w:rsidRPr="00706F2E" w:rsidRDefault="0086383D" w:rsidP="0086383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группа:</w:t>
      </w:r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старшая</w:t>
      </w:r>
    </w:p>
    <w:p w:rsidR="0086383D" w:rsidRPr="00706F2E" w:rsidRDefault="0086383D" w:rsidP="0086383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описательного рассказа о специфике работы художников разных направлений: художник – иллюстратор, художник - мультипликатор, художник – живописец, художник – оформитель, художник – дизайнер, художник по костюмам, после рассматривания и обсуждение иллюстраций, отображающих содержания данной темы, ответов на вопросы в ходе беседы, выполнения </w:t>
      </w:r>
      <w:proofErr w:type="spellStart"/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</w:t>
      </w:r>
      <w:proofErr w:type="spellEnd"/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грамматических упражнений, опираясь на предложенное воспитателем дидактическое пособие – круги </w:t>
      </w:r>
      <w:proofErr w:type="spellStart"/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Луллия</w:t>
      </w:r>
      <w:proofErr w:type="spellEnd"/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383D" w:rsidRPr="00706F2E" w:rsidRDefault="0086383D" w:rsidP="0086383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занятия:</w:t>
      </w:r>
    </w:p>
    <w:p w:rsidR="0086383D" w:rsidRPr="00706F2E" w:rsidRDefault="0086383D" w:rsidP="0086383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обучающие:</w:t>
      </w:r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 на вопросы воспитателя в ходе беседы; прослушать образец описательного рассказа, предложенного воспитателем; прослушать правила использования кругов </w:t>
      </w:r>
      <w:proofErr w:type="spellStart"/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Луллия</w:t>
      </w:r>
      <w:proofErr w:type="spellEnd"/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сост</w:t>
      </w:r>
      <w:r w:rsidR="00373EF7"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описательного рассказа.</w:t>
      </w:r>
    </w:p>
    <w:p w:rsidR="0086383D" w:rsidRPr="00706F2E" w:rsidRDefault="0086383D" w:rsidP="0086383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правила коллективного слушанья: внимательно слушать пример рассказа воспитателя, не отвлекаться самому, не отвлекать других, дослушивать вопросы воспитателя до конца; соблюдать правила участие в диа</w:t>
      </w:r>
      <w:r w:rsidR="00373EF7"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логе: не перебивать говорящего.</w:t>
      </w:r>
    </w:p>
    <w:p w:rsidR="00373EF7" w:rsidRPr="00706F2E" w:rsidRDefault="0086383D" w:rsidP="0086383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воспроизвести описательный рассказ о художниках разны</w:t>
      </w:r>
      <w:r w:rsidR="00373EF7"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направлений, использую круги</w:t>
      </w:r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проговорить содержание условных обозначений, находящихся на кругах </w:t>
      </w:r>
      <w:proofErr w:type="spellStart"/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Луллия</w:t>
      </w:r>
      <w:proofErr w:type="spellEnd"/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проговорить план воспроизведения описательного рассказа; отвечать на вопросы воспитателя полным ответом, выполнить </w:t>
      </w:r>
      <w:proofErr w:type="spellStart"/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</w:t>
      </w:r>
      <w:r w:rsidR="00373EF7"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</w:t>
      </w:r>
      <w:proofErr w:type="spellEnd"/>
      <w:r w:rsidR="00373EF7"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грамматические упражнения.</w:t>
      </w:r>
    </w:p>
    <w:p w:rsidR="0086383D" w:rsidRPr="00706F2E" w:rsidRDefault="0086383D" w:rsidP="0086383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занятия:</w:t>
      </w:r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составят описательный рассказ о специфике работы художников разных направлений: художник – иллюстратор, художник - мультипликатор, художник – ж</w:t>
      </w:r>
      <w:r w:rsidR="00373EF7"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ивописец, художник – оформитель,</w:t>
      </w:r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опираясь на предложенное воспитателем дидактическое пособие – круги </w:t>
      </w:r>
      <w:proofErr w:type="spellStart"/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Луллия</w:t>
      </w:r>
      <w:proofErr w:type="spellEnd"/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83D" w:rsidRPr="00706F2E" w:rsidRDefault="0086383D" w:rsidP="0086383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Подготовительная работа: </w:t>
      </w:r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специфики работы художников разных направлений (название, форменная одежда или головной убор; орудия труда; место работы; результат работы, где он может быть размещен).</w:t>
      </w:r>
      <w:r w:rsidRPr="00706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6383D" w:rsidRPr="00706F2E" w:rsidRDefault="0086383D" w:rsidP="0086383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  <w:r w:rsidR="00373EF7"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ноутбук, проектор, </w:t>
      </w:r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иллюстрации, отображающие специфику работы художников разных направлений, дидактическое пособие – круги </w:t>
      </w:r>
      <w:proofErr w:type="spellStart"/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Луллия</w:t>
      </w:r>
      <w:proofErr w:type="spellEnd"/>
      <w:r w:rsidRPr="0070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383D" w:rsidRPr="00706F2E" w:rsidRDefault="0086383D" w:rsidP="0086383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14842" w:type="dxa"/>
        <w:tblInd w:w="0" w:type="dxa"/>
        <w:tblLook w:val="04A0" w:firstRow="1" w:lastRow="0" w:firstColumn="1" w:lastColumn="0" w:noHBand="0" w:noVBand="1"/>
      </w:tblPr>
      <w:tblGrid>
        <w:gridCol w:w="576"/>
        <w:gridCol w:w="2392"/>
        <w:gridCol w:w="2081"/>
        <w:gridCol w:w="2786"/>
        <w:gridCol w:w="2502"/>
        <w:gridCol w:w="2235"/>
        <w:gridCol w:w="2270"/>
      </w:tblGrid>
      <w:tr w:rsidR="0086383D" w:rsidRPr="00706F2E" w:rsidTr="0086383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Этапы, продолжительность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Методы, приемы, формы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Предполагаемая деятельность детей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86383D" w:rsidRPr="00706F2E" w:rsidTr="0086383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Организационно – мотивационный этап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направленного внимания и формирование интереса у детей к теме занятия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1.Педагог напоминает детям о профилактике нарушения осанки: спина прямая, ноги вместе.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2.Педагог предлагает детям просмотреть видеофрагмент для того чтобы узнать тему занятия.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Форма работы: фронтальная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Словесный метод:</w:t>
            </w:r>
            <w:r w:rsidRPr="00706F2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напоминание, указания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Наглядный метод: демонстрация видеофрагмента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Практический метод: просмотр видеофрагмента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Дети вспомнят о профилактике нарушения осанки. Просмотрят видеофрагмент и узнают тему занятия.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Дети вспомнили о профилактике нарушения осанки. Проявили интерес к предстоящей деятельности: просмотрели видеофрагмент и узнали тему занятия. </w:t>
            </w:r>
          </w:p>
        </w:tc>
      </w:tr>
      <w:tr w:rsidR="0086383D" w:rsidRPr="00706F2E" w:rsidTr="0086383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383D" w:rsidRPr="00706F2E" w:rsidTr="0086383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Этап постановки проблемы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1.Педагог обсуждает с детьми видеофрагмент, задает вопросы по его содержанию: про каких художников говорилось в видео? Какая форменная одежда или головной убор есть у художника? Какие трудовые действия выполняли художники на видео? Куда художники размещали свои результаты труда (картины)?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2.Педагог совместно с детьми создает проблемную ситуацию: сегодня мы с вами рисовали картины, которые рисуют художники разных направлений. Помните ли вы для чего мы это делали? Верно, потому данная профессия очень быстро развивается, и мы решили создать с вами книгу, чтобы запомнить их. Но чтобы наша книга состояла не только из рисунков, я предлагаю вам составить описательные рассказы про художников разных направлений. А как вы думаете, с помощью чего мы сможем это сделать? Как много разных вариантов вы мне назвали, но сегодня я предлагаю вам составить описательные рассказы про художников разных направлений, используя уже известное для вас дидактическое пособие – круги </w:t>
            </w:r>
            <w:proofErr w:type="spellStart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Луллия</w:t>
            </w:r>
            <w:proofErr w:type="spellEnd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Форма работы: фронтальная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Словесный метод: обсуждение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Практический метод: проблемная ситуация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Дети обсудят просмотренный видеофрагмент и ответят на вопросы педагога в ходе беседы. 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Дети совместно с педагогом создадут проблемную ситуацию и предложат варианты ее решения.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Дети обсудили просмотренный видеофрагмент и ответили на вопросы педагога в ходе беседы. 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Дети совместно с педагогом создали проблемную ситуацию и нашли вариант ее решения.</w:t>
            </w:r>
          </w:p>
        </w:tc>
      </w:tr>
      <w:tr w:rsidR="0086383D" w:rsidRPr="00706F2E" w:rsidTr="0086383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Этап ознакомления с материалом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Усвоение (закрепление, расширение, обобщение, систематизация) определенного объема знаний и представлений о художниках разных направлений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1. Педагог предлагает детям пройти и сесть на свои места.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2. Напомнит о профилактике нарушения осанки: спина прямая, ноги вместе.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Педагог напомнит о правилах работы с дидактическим пособием – круги </w:t>
            </w:r>
            <w:proofErr w:type="spellStart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Луллия</w:t>
            </w:r>
            <w:proofErr w:type="spellEnd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-работать с дидактическим пособием следует аккуратно;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-составлять описательные рассказы следует по очереди;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- поворачивать круги нужно аккуратно, чтобы не порвать их;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-нужные иллюстрации следует сопоставлять друг с другом, прокручивая круги и размещая данные изображения в рамку в виде стрелки. 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4. Педагог предлагает детям составить план воспроизведения описательного рассказа о художниках разных направлений.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Педагог предлагает детям внимательно прослушать образец описательного рассказа с применением кругов </w:t>
            </w:r>
            <w:proofErr w:type="spellStart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Луллия</w:t>
            </w:r>
            <w:proofErr w:type="spellEnd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Педагог предлагает детям выполнить </w:t>
            </w:r>
            <w:proofErr w:type="spellStart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лексико</w:t>
            </w:r>
            <w:proofErr w:type="spellEnd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грамматические упражнения: 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- «Один – много»;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- «Доскажи словечко».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работы: фронтальная 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Словесный метод: указания, обсуждение, инструкция, напоминание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Наглядный метод: демонстрация дидактического пособия, показ действий 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Практический метод: прослушивание описательного рассказа, наблюдения за работой с дидактическим пособием, выполнение упражнения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Дети пройдут, сядут за столы и вспомнят о профилактике нарушения осанки. Вспомнят о правилах работы с дидактическим пособием – круги </w:t>
            </w:r>
            <w:proofErr w:type="spellStart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Луллия</w:t>
            </w:r>
            <w:proofErr w:type="spellEnd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Дети совместно с педагогом составят план воспроизведения описательного рассказа о художниках разных направлений. Дети 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внимательно прослушают образец описательного рассказа с применением кругов </w:t>
            </w:r>
            <w:proofErr w:type="spellStart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Луллия</w:t>
            </w:r>
            <w:proofErr w:type="spellEnd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Дети выполнят </w:t>
            </w:r>
            <w:proofErr w:type="spellStart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лексико</w:t>
            </w:r>
            <w:proofErr w:type="spellEnd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грамматические упражнения.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Дети прошли, сели за столы и вспомнили о профилактике нарушения осанки. Вспомнили о правилах работы с дидактическим пособием – круги </w:t>
            </w:r>
            <w:proofErr w:type="spellStart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Луллия</w:t>
            </w:r>
            <w:proofErr w:type="spellEnd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Дети совместно с педагогом составили план воспроизведения описательного рассказа о художниках разных направлений. Дети 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внимательно прослушали образец описательного рассказа с применением кругов </w:t>
            </w:r>
            <w:proofErr w:type="spellStart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Луллия</w:t>
            </w:r>
            <w:proofErr w:type="spellEnd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Дети выполнили </w:t>
            </w:r>
            <w:proofErr w:type="spellStart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лексико</w:t>
            </w:r>
            <w:proofErr w:type="spellEnd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грамматические упражнения.</w:t>
            </w:r>
          </w:p>
        </w:tc>
      </w:tr>
      <w:tr w:rsidR="0086383D" w:rsidRPr="00706F2E" w:rsidTr="0086383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Удовлетворение двигательной потребности у детей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1.Педагог предлагает детям выполнить динамическую паузу: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Потрудились – отдохнём,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Встанем, глубоко вдохнём.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Руки в стороны, вперёд,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Влево, вправо поворот.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Три наклона, прямо встать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Руки вниз и вверх поднять.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Плавно руки опустили, всем улыбки подарили.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Форма работы: фронтальная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Словесный метод: инструкция, указания, художественное слово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Наглядный метод: показ движений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Практический метод: выполнение движений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Дети выполнят динамическую паузу, удовлетворят двигательную потребность.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Дети выполнили динамическую паузу, удовлетворили двигательную потребность.</w:t>
            </w:r>
          </w:p>
        </w:tc>
      </w:tr>
      <w:tr w:rsidR="0086383D" w:rsidRPr="00706F2E" w:rsidTr="0086383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Этап практического решения проблемы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Овладение действиями, способами решения проблемы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54418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1. П</w:t>
            </w:r>
            <w:r w:rsidR="0086383D"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редлагает детям составить описательный рассказ о художниках разных направлений, используя круги </w:t>
            </w:r>
            <w:proofErr w:type="spellStart"/>
            <w:r w:rsidR="0086383D"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Луллия</w:t>
            </w:r>
            <w:proofErr w:type="spellEnd"/>
            <w:r w:rsidR="0086383D"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86383D" w:rsidRPr="00706F2E" w:rsidRDefault="0054418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2. Н</w:t>
            </w:r>
            <w:r w:rsidR="0086383D"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апоминает детям о том, что при составлении описательного рассказа, нужно соблюдать правила высказывания: связность, логичность, последовательность, полнота.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3. Педагог слушает описательные рассказы детей и оценивает их.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работы: фронтальная 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Словесный метод: указания, напоминание, обсуждение, комментирование 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Практический метод: выполнение задания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Дети самостоятельно составят описательные рассказы о художниках разных направлений, используя круги </w:t>
            </w:r>
            <w:proofErr w:type="spellStart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Луллия</w:t>
            </w:r>
            <w:proofErr w:type="spellEnd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Вспомнят о правилах высказывания. Прослушают оценку и комментарии педагога.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Дети самостоятельно составили описательные рассказы о художниках разных направлений, используя круги </w:t>
            </w:r>
            <w:proofErr w:type="spellStart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Луллия</w:t>
            </w:r>
            <w:proofErr w:type="spellEnd"/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. Вспомнили о правилах высказывания. Прослушали оценку и комментарии педагога.</w:t>
            </w:r>
          </w:p>
        </w:tc>
      </w:tr>
      <w:tr w:rsidR="0086383D" w:rsidRPr="00706F2E" w:rsidTr="0086383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Подведение итогов деятельности, обобщение полученного опыта, формирование элементарных навыков самооценки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1. Педагог задает рефлексивные вопросы: 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чем мы сегодня занимались? 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что мы сегодня описывали? 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- для чего вы это делали?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- какого художника вы сегодня описывали?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- чей описательный рассказ вам понравился больше? Почему?</w:t>
            </w:r>
          </w:p>
          <w:p w:rsidR="0086383D" w:rsidRPr="00706F2E" w:rsidRDefault="0086383D" w:rsidP="0054418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2. Мотивирует детей на последующую деятельность</w:t>
            </w:r>
            <w:r w:rsidR="00544189"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работы: фронтальная 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Словесный метод: вопросы, беседа</w:t>
            </w:r>
          </w:p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Дети совместно с педагогом подводят итоги занятия, отвечают на вопросы педагога, дети выполнят самоанализ своей деятельности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D" w:rsidRPr="00706F2E" w:rsidRDefault="0086383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6F2E">
              <w:rPr>
                <w:rFonts w:eastAsia="Times New Roman" w:cs="Times New Roman"/>
                <w:sz w:val="24"/>
                <w:szCs w:val="24"/>
                <w:lang w:eastAsia="ru-RU"/>
              </w:rPr>
              <w:t>Дети установят последовательность  выполнения собственных действий, вследствие чего установят причинно-следственные связи между своей успешность/не успешностью в деятельности.</w:t>
            </w:r>
          </w:p>
        </w:tc>
      </w:tr>
    </w:tbl>
    <w:p w:rsidR="0086383D" w:rsidRPr="00706F2E" w:rsidRDefault="0086383D" w:rsidP="0086383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3D" w:rsidRPr="00706F2E" w:rsidRDefault="0086383D" w:rsidP="0086383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3D" w:rsidRPr="00706F2E" w:rsidRDefault="0086383D" w:rsidP="00863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50FC2" w:rsidRPr="00706F2E" w:rsidRDefault="00050FC2">
      <w:pPr>
        <w:rPr>
          <w:rFonts w:ascii="Times New Roman" w:hAnsi="Times New Roman" w:cs="Times New Roman"/>
          <w:sz w:val="24"/>
          <w:szCs w:val="24"/>
        </w:rPr>
      </w:pPr>
    </w:p>
    <w:sectPr w:rsidR="00050FC2" w:rsidRPr="0070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3D"/>
    <w:rsid w:val="00050FC2"/>
    <w:rsid w:val="00373EF7"/>
    <w:rsid w:val="00544189"/>
    <w:rsid w:val="00706F2E"/>
    <w:rsid w:val="0086383D"/>
    <w:rsid w:val="00C2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F4F52-AE9F-49B2-8150-78CC8A4A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8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3">
    <w:name w:val="Сетка таблицы3"/>
    <w:basedOn w:val="TableNormal"/>
    <w:uiPriority w:val="39"/>
    <w:rsid w:val="0086383D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ОВ</cp:lastModifiedBy>
  <cp:revision>5</cp:revision>
  <dcterms:created xsi:type="dcterms:W3CDTF">2024-04-10T12:48:00Z</dcterms:created>
  <dcterms:modified xsi:type="dcterms:W3CDTF">2024-04-11T05:37:00Z</dcterms:modified>
</cp:coreProperties>
</file>